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60" w:lineRule="exac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附件</w:t>
      </w:r>
    </w:p>
    <w:p>
      <w:pPr>
        <w:tabs>
          <w:tab w:val="left" w:pos="2040"/>
          <w:tab w:val="center" w:pos="4366"/>
        </w:tabs>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福建省第五次全国经济普查登记公告</w:t>
      </w:r>
    </w:p>
    <w:bookmarkEnd w:id="0"/>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rPr>
      </w:pPr>
      <w:r>
        <w:rPr>
          <w:rFonts w:hint="eastAsia" w:ascii="仿宋" w:hAnsi="仿宋" w:eastAsia="仿宋" w:cs="仿宋_GB2312"/>
          <w:sz w:val="32"/>
          <w:szCs w:val="32"/>
          <w:shd w:val="clear" w:color="auto" w:fill="FFFFFF"/>
        </w:rPr>
        <w:t>根据《全国经济普查条例》规定，国务院决定在2023年开展第五次全国经济普查。按照《第五次全国经济普查方案——福建省实施方案》要求，2024年1-4月将在全省范围内进行经济普查登记，现将有关事项公告如下：</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shd w:val="clear" w:color="auto" w:fill="FFFFFF"/>
        </w:rPr>
      </w:pPr>
      <w:r>
        <w:rPr>
          <w:rFonts w:hint="eastAsia" w:ascii="仿宋" w:hAnsi="仿宋" w:eastAsia="仿宋" w:cs="黑体"/>
          <w:sz w:val="32"/>
          <w:szCs w:val="32"/>
          <w:shd w:val="clear" w:color="auto" w:fill="FFFFFF"/>
        </w:rPr>
        <w:t>一、普查对象。</w:t>
      </w:r>
      <w:r>
        <w:rPr>
          <w:rFonts w:hint="eastAsia" w:ascii="仿宋" w:hAnsi="仿宋" w:eastAsia="仿宋" w:cs="仿宋_GB2312"/>
          <w:sz w:val="32"/>
          <w:szCs w:val="32"/>
          <w:shd w:val="clear" w:color="auto" w:fill="FFFFFF"/>
        </w:rPr>
        <w:t>福建省内从事第二产业和第三产业活动的全部法人单位、产业活动单位和个体经营户。</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shd w:val="clear" w:color="auto" w:fill="FFFFFF"/>
        </w:rPr>
      </w:pPr>
      <w:r>
        <w:rPr>
          <w:rFonts w:hint="eastAsia" w:ascii="仿宋" w:hAnsi="仿宋" w:eastAsia="仿宋" w:cs="黑体"/>
          <w:sz w:val="32"/>
          <w:szCs w:val="32"/>
          <w:shd w:val="clear" w:color="auto" w:fill="FFFFFF"/>
        </w:rPr>
        <w:t>二、普查时间。</w:t>
      </w:r>
      <w:r>
        <w:rPr>
          <w:rFonts w:hint="eastAsia" w:ascii="仿宋" w:hAnsi="仿宋" w:eastAsia="仿宋" w:cs="仿宋_GB2312"/>
          <w:sz w:val="32"/>
          <w:szCs w:val="32"/>
          <w:shd w:val="clear" w:color="auto" w:fill="FFFFFF"/>
        </w:rPr>
        <w:t>普查标准时点为2023年12月31日，普查时期资料为2023年年度资料。</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rPr>
      </w:pPr>
      <w:r>
        <w:rPr>
          <w:rFonts w:hint="eastAsia" w:ascii="仿宋" w:hAnsi="仿宋" w:eastAsia="仿宋" w:cs="黑体"/>
          <w:sz w:val="32"/>
          <w:szCs w:val="32"/>
          <w:shd w:val="clear" w:color="auto" w:fill="FFFFFF"/>
        </w:rPr>
        <w:t>三、普查内容。</w:t>
      </w:r>
      <w:r>
        <w:rPr>
          <w:rFonts w:hint="eastAsia" w:ascii="仿宋" w:hAnsi="仿宋" w:eastAsia="仿宋" w:cs="仿宋_GB2312"/>
          <w:sz w:val="32"/>
          <w:szCs w:val="32"/>
          <w:shd w:val="clear" w:color="auto" w:fill="FFFFFF"/>
        </w:rPr>
        <w:t>普查对象的基本情况、组织结构、人员工资、生产能力、财务状况、生产经营、能源生产和消费、固定资产投资、研发活动、信息通信技术应用和数字化转型情况、数字经济活动、投入产出情况等。</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shd w:val="clear" w:color="auto" w:fill="FFFFFF"/>
        </w:rPr>
      </w:pPr>
      <w:r>
        <w:rPr>
          <w:rFonts w:hint="eastAsia" w:ascii="仿宋" w:hAnsi="仿宋" w:eastAsia="仿宋" w:cs="黑体"/>
          <w:sz w:val="32"/>
          <w:szCs w:val="32"/>
          <w:shd w:val="clear" w:color="auto" w:fill="FFFFFF"/>
        </w:rPr>
        <w:t>四、普查方式。</w:t>
      </w:r>
      <w:r>
        <w:rPr>
          <w:rFonts w:hint="eastAsia" w:ascii="仿宋" w:hAnsi="仿宋" w:eastAsia="仿宋" w:cs="仿宋_GB2312"/>
          <w:sz w:val="32"/>
          <w:szCs w:val="32"/>
          <w:shd w:val="clear" w:color="auto" w:fill="FFFFFF"/>
        </w:rPr>
        <w:t>在全面清查的基础上，对法人单位和产业活动单位进行全面调查，对个体经营户进行抽样调查，对投入产出调查单位采取重点调查和典型调查相结合的方式进行调查。</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shd w:val="clear" w:color="auto" w:fill="FFFFFF"/>
        </w:rPr>
      </w:pPr>
      <w:r>
        <w:rPr>
          <w:rFonts w:hint="eastAsia" w:ascii="仿宋" w:hAnsi="仿宋" w:eastAsia="仿宋" w:cs="仿宋_GB2312"/>
          <w:sz w:val="32"/>
          <w:szCs w:val="32"/>
          <w:shd w:val="clear" w:color="auto" w:fill="FFFFFF"/>
        </w:rPr>
        <w:t>一套表单位（规模以上工业、有资质的建筑业、限额以上批发和零售业、限额以上住宿和餐饮业、有开发经营活动的全部房地产开发经营业和规模以上服务业法人单位），请于2024年1月1日至3月10日普查登记期间，登录第五次全国经济普查数据采集处理系统（https://5jpcjcl.stats.gov.cn/survey），按要求填报普查登记表；非一套表单位和个体经营户，在2024年1月1日至4月30日普查登记期间，将有佩戴普查员证或普查指导员证的普查人员进入你单位进行登记。</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shd w:val="clear" w:color="auto" w:fill="FFFFFF"/>
        </w:rPr>
      </w:pPr>
      <w:r>
        <w:rPr>
          <w:rFonts w:hint="eastAsia" w:ascii="仿宋" w:hAnsi="仿宋" w:eastAsia="仿宋" w:cs="仿宋_GB2312"/>
          <w:sz w:val="32"/>
          <w:szCs w:val="32"/>
          <w:shd w:val="clear" w:color="auto" w:fill="FFFFFF"/>
        </w:rPr>
        <w:t>采用自主填报方式填报数据的单位，请登录第五次全国经济普查数据采集处理系统，或在微信登录“五经普自主填报”小程序，按照要求填报普查登记表。</w:t>
      </w:r>
      <w:r>
        <w:rPr>
          <w:rFonts w:hint="eastAsia" w:ascii="仿宋" w:hAnsi="仿宋" w:eastAsia="仿宋" w:cs="仿宋_GB2312"/>
          <w:sz w:val="32"/>
          <w:szCs w:val="32"/>
        </w:rPr>
        <w:t>投入产出调查单位，请将填写的投入产出调查电子统计台账导入数据采集处理系统，报送投入产出调查登记表。</w:t>
      </w:r>
    </w:p>
    <w:p>
      <w:pPr>
        <w:spacing w:line="560" w:lineRule="exact"/>
        <w:ind w:firstLine="640" w:firstLineChars="200"/>
        <w:rPr>
          <w:rFonts w:ascii="仿宋" w:hAnsi="仿宋" w:eastAsia="仿宋" w:cs="仿宋_GB2312"/>
          <w:shd w:val="clear" w:color="auto" w:fill="FFFFFF"/>
        </w:rPr>
      </w:pPr>
      <w:r>
        <w:rPr>
          <w:rFonts w:hint="eastAsia" w:ascii="仿宋" w:hAnsi="仿宋" w:eastAsia="仿宋" w:cs="黑体"/>
          <w:kern w:val="0"/>
          <w:sz w:val="32"/>
          <w:szCs w:val="32"/>
          <w:shd w:val="clear" w:color="auto" w:fill="FFFFFF"/>
        </w:rPr>
        <w:t>五、普查工作要求。</w:t>
      </w:r>
      <w:r>
        <w:rPr>
          <w:rFonts w:hint="eastAsia" w:ascii="仿宋" w:hAnsi="仿宋" w:eastAsia="仿宋" w:cs="仿宋_GB2312"/>
          <w:kern w:val="0"/>
          <w:sz w:val="32"/>
          <w:szCs w:val="32"/>
          <w:shd w:val="clear" w:color="auto" w:fill="FFFFFF"/>
        </w:rPr>
        <w:t>请各普查对象提前准备好</w:t>
      </w:r>
      <w:r>
        <w:rPr>
          <w:rFonts w:hint="eastAsia" w:ascii="仿宋" w:hAnsi="仿宋" w:eastAsia="仿宋" w:cs="仿宋_GB2312"/>
          <w:sz w:val="32"/>
          <w:szCs w:val="32"/>
        </w:rPr>
        <w:t>相关证照和与普查有关的会计、</w:t>
      </w:r>
      <w:r>
        <w:rPr>
          <w:rFonts w:hint="eastAsia" w:ascii="仿宋" w:hAnsi="仿宋" w:eastAsia="仿宋" w:cs="仿宋_GB2312"/>
          <w:spacing w:val="-6"/>
          <w:sz w:val="32"/>
          <w:szCs w:val="32"/>
        </w:rPr>
        <w:t>统计、业务核算或收入支出等资料，积极配合普查人员准确采集填报相关信息。</w:t>
      </w:r>
      <w:r>
        <w:rPr>
          <w:rFonts w:hint="eastAsia" w:ascii="仿宋" w:hAnsi="仿宋" w:eastAsia="仿宋" w:cs="仿宋_GB2312"/>
          <w:kern w:val="0"/>
          <w:sz w:val="32"/>
          <w:szCs w:val="32"/>
          <w:shd w:val="clear" w:color="auto" w:fill="FFFFFF"/>
        </w:rPr>
        <w:t>接受和积极配合调查，如实、按时填报普查表是每一个普查对象应尽的法定义务，普查对象不得虚报、瞒报、迟报、拒报普查数据，任何单位和个人不得篡改普查资料和编造虚假数据。普查机构及普查人员</w:t>
      </w:r>
      <w:r>
        <w:rPr>
          <w:rFonts w:hint="eastAsia" w:ascii="仿宋" w:hAnsi="仿宋" w:eastAsia="仿宋" w:cs="仿宋_GB2312"/>
          <w:sz w:val="32"/>
          <w:szCs w:val="32"/>
          <w:shd w:val="clear" w:color="auto" w:fill="FFFFFF"/>
        </w:rPr>
        <w:t>依法对普查对象提供的</w:t>
      </w:r>
      <w:r>
        <w:rPr>
          <w:rFonts w:hint="eastAsia" w:ascii="仿宋" w:hAnsi="仿宋" w:eastAsia="仿宋" w:cs="仿宋_GB2312"/>
          <w:sz w:val="32"/>
          <w:szCs w:val="32"/>
        </w:rPr>
        <w:t>数据信息</w:t>
      </w:r>
      <w:r>
        <w:rPr>
          <w:rFonts w:hint="eastAsia" w:ascii="仿宋" w:hAnsi="仿宋" w:eastAsia="仿宋" w:cs="仿宋_GB2312"/>
          <w:sz w:val="32"/>
          <w:szCs w:val="32"/>
          <w:shd w:val="clear" w:color="auto" w:fill="FFFFFF"/>
        </w:rPr>
        <w:t>严格保密。普查</w:t>
      </w:r>
      <w:r>
        <w:rPr>
          <w:rFonts w:hint="eastAsia" w:ascii="仿宋" w:hAnsi="仿宋" w:eastAsia="仿宋" w:cs="仿宋_GB2312"/>
          <w:sz w:val="32"/>
          <w:szCs w:val="32"/>
        </w:rPr>
        <w:t>数据信息</w:t>
      </w:r>
      <w:r>
        <w:rPr>
          <w:rFonts w:hint="eastAsia" w:ascii="仿宋" w:hAnsi="仿宋" w:eastAsia="仿宋" w:cs="仿宋_GB2312"/>
          <w:sz w:val="32"/>
          <w:szCs w:val="32"/>
          <w:shd w:val="clear" w:color="auto" w:fill="FFFFFF"/>
        </w:rPr>
        <w:t>仅用于普查目的，除作为统计执法依据外，不作为对普查对象实施行政许可、行政处罚等具体行政行为的依据。</w:t>
      </w:r>
    </w:p>
    <w:p>
      <w:pPr>
        <w:widowControl/>
        <w:shd w:val="clear" w:color="auto" w:fill="FFFFFF"/>
        <w:spacing w:line="560" w:lineRule="exact"/>
        <w:ind w:firstLine="640" w:firstLineChars="200"/>
        <w:rPr>
          <w:rFonts w:ascii="仿宋" w:hAnsi="仿宋" w:eastAsia="仿宋" w:cs="仿宋_GB2312"/>
        </w:rPr>
      </w:pPr>
      <w:r>
        <w:rPr>
          <w:rFonts w:hint="eastAsia" w:ascii="仿宋" w:hAnsi="仿宋" w:eastAsia="仿宋" w:cs="仿宋_GB2312"/>
          <w:kern w:val="0"/>
          <w:sz w:val="32"/>
          <w:szCs w:val="32"/>
          <w:shd w:val="clear" w:color="auto" w:fill="FFFFFF"/>
        </w:rPr>
        <w:t>为确保我省第五次全国经济普查工作顺利开展，如期完成各项普查任务，福建省经济普查办公室设立举报电话和电子邮箱，接受社会各界对普查中单位和个人违法行为的检举和监督。</w:t>
      </w:r>
    </w:p>
    <w:p>
      <w:pPr>
        <w:spacing w:line="560" w:lineRule="exact"/>
        <w:ind w:firstLine="640" w:firstLineChars="200"/>
        <w:rPr>
          <w:rFonts w:ascii="仿宋" w:hAnsi="仿宋" w:eastAsia="仿宋" w:cs="仿宋_GB2312"/>
          <w:shd w:val="clear" w:color="auto" w:fill="FFFFFF"/>
        </w:rPr>
      </w:pPr>
      <w:r>
        <w:rPr>
          <w:rFonts w:hint="eastAsia" w:ascii="仿宋" w:hAnsi="仿宋" w:eastAsia="仿宋" w:cs="仿宋_GB2312"/>
          <w:sz w:val="32"/>
          <w:szCs w:val="32"/>
        </w:rPr>
        <w:t>举报电话：0591-88019242；举报邮箱：zfc_fj@stats.gov.cn。</w:t>
      </w:r>
    </w:p>
    <w:p>
      <w:pPr>
        <w:pStyle w:val="5"/>
        <w:widowControl/>
        <w:shd w:val="clear" w:color="auto" w:fill="FFFFFF"/>
        <w:spacing w:beforeAutospacing="0" w:afterAutospacing="0" w:line="560" w:lineRule="exact"/>
        <w:ind w:firstLine="640" w:firstLineChars="200"/>
        <w:jc w:val="both"/>
        <w:rPr>
          <w:rFonts w:ascii="仿宋" w:hAnsi="仿宋" w:eastAsia="仿宋" w:cs="仿宋_GB2312"/>
          <w:sz w:val="32"/>
        </w:rPr>
      </w:pPr>
      <w:r>
        <w:rPr>
          <w:rFonts w:hint="eastAsia" w:ascii="仿宋" w:hAnsi="仿宋" w:eastAsia="仿宋" w:cs="仿宋_GB2312"/>
          <w:sz w:val="32"/>
          <w:szCs w:val="32"/>
          <w:shd w:val="clear" w:color="auto" w:fill="FFFFFF"/>
        </w:rPr>
        <w:t>特此公告。</w:t>
      </w:r>
    </w:p>
    <w:p>
      <w:pPr>
        <w:pStyle w:val="5"/>
        <w:widowControl/>
        <w:shd w:val="clear" w:color="auto" w:fill="FFFFFF"/>
        <w:spacing w:beforeAutospacing="0" w:afterAutospacing="0" w:line="540" w:lineRule="exact"/>
        <w:ind w:firstLine="640" w:firstLineChars="200"/>
        <w:rPr>
          <w:rFonts w:ascii="仿宋" w:hAnsi="仿宋" w:eastAsia="仿宋" w:cs="仿宋_GB2312"/>
          <w:sz w:val="32"/>
        </w:rPr>
      </w:pPr>
    </w:p>
    <w:p>
      <w:pPr>
        <w:pStyle w:val="5"/>
        <w:widowControl/>
        <w:shd w:val="clear" w:color="auto" w:fill="FFFFFF"/>
        <w:spacing w:beforeAutospacing="0" w:afterAutospacing="0" w:line="540" w:lineRule="exact"/>
        <w:ind w:firstLine="640" w:firstLineChars="200"/>
        <w:rPr>
          <w:rFonts w:ascii="仿宋" w:hAnsi="仿宋" w:eastAsia="仿宋" w:cs="仿宋_GB2312"/>
          <w:sz w:val="32"/>
        </w:rPr>
      </w:pPr>
    </w:p>
    <w:p>
      <w:pPr>
        <w:pStyle w:val="5"/>
        <w:widowControl/>
        <w:shd w:val="clear" w:color="auto" w:fill="FFFFFF"/>
        <w:spacing w:beforeAutospacing="0" w:afterAutospacing="0" w:line="540" w:lineRule="exact"/>
        <w:ind w:firstLine="640" w:firstLineChars="200"/>
        <w:jc w:val="right"/>
        <w:rPr>
          <w:rFonts w:ascii="仿宋" w:hAnsi="仿宋" w:eastAsia="仿宋" w:cs="仿宋_GB2312"/>
          <w:sz w:val="32"/>
          <w:shd w:val="clear" w:color="auto" w:fill="FFFFFF"/>
        </w:rPr>
      </w:pPr>
      <w:r>
        <w:rPr>
          <w:rFonts w:hint="eastAsia" w:ascii="仿宋" w:hAnsi="仿宋" w:eastAsia="仿宋" w:cs="仿宋_GB2312"/>
          <w:sz w:val="32"/>
          <w:szCs w:val="32"/>
          <w:shd w:val="clear" w:color="auto" w:fill="FFFFFF"/>
        </w:rPr>
        <w:t>福建省第五次全国经济普查领导小组办公室</w:t>
      </w:r>
    </w:p>
    <w:p>
      <w:pPr>
        <w:pStyle w:val="5"/>
        <w:widowControl/>
        <w:shd w:val="clear" w:color="auto" w:fill="FFFFFF"/>
        <w:spacing w:beforeAutospacing="0" w:afterAutospacing="0" w:line="540" w:lineRule="exact"/>
        <w:ind w:firstLine="640" w:firstLineChars="200"/>
        <w:jc w:val="center"/>
        <w:rPr>
          <w:rFonts w:ascii="仿宋" w:hAnsi="仿宋" w:eastAsia="仿宋" w:cs="仿宋_GB2312"/>
          <w:sz w:val="32"/>
        </w:rPr>
      </w:pPr>
      <w:r>
        <w:rPr>
          <w:rFonts w:hint="eastAsia" w:ascii="仿宋" w:hAnsi="仿宋" w:eastAsia="仿宋" w:cs="仿宋_GB2312"/>
          <w:sz w:val="32"/>
          <w:szCs w:val="32"/>
          <w:shd w:val="clear" w:color="auto" w:fill="FFFFFF"/>
        </w:rPr>
        <w:t xml:space="preserve">            2023年12月</w:t>
      </w:r>
    </w:p>
    <w:sectPr>
      <w:footerReference r:id="rId3" w:type="default"/>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90768"/>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MmZlMGVlZjQ0OGNhODY3ZTVmN2Y5ODNjMzBlMGEifQ=="/>
  </w:docVars>
  <w:rsids>
    <w:rsidRoot w:val="7E2C1377"/>
    <w:rsid w:val="001022AE"/>
    <w:rsid w:val="00103FEE"/>
    <w:rsid w:val="00207C6F"/>
    <w:rsid w:val="00297A33"/>
    <w:rsid w:val="002B6717"/>
    <w:rsid w:val="00314024"/>
    <w:rsid w:val="0032337C"/>
    <w:rsid w:val="003677B2"/>
    <w:rsid w:val="00437C43"/>
    <w:rsid w:val="004C0E23"/>
    <w:rsid w:val="00550A30"/>
    <w:rsid w:val="0055677C"/>
    <w:rsid w:val="00556E86"/>
    <w:rsid w:val="005B11AC"/>
    <w:rsid w:val="005E6640"/>
    <w:rsid w:val="005F71ED"/>
    <w:rsid w:val="007530E7"/>
    <w:rsid w:val="0077121B"/>
    <w:rsid w:val="00782547"/>
    <w:rsid w:val="0084018B"/>
    <w:rsid w:val="00863D50"/>
    <w:rsid w:val="008948E1"/>
    <w:rsid w:val="0094287A"/>
    <w:rsid w:val="009447B3"/>
    <w:rsid w:val="009D7A97"/>
    <w:rsid w:val="00A04BCC"/>
    <w:rsid w:val="00A1060A"/>
    <w:rsid w:val="00A26383"/>
    <w:rsid w:val="00A7578D"/>
    <w:rsid w:val="00A86A15"/>
    <w:rsid w:val="00B106E6"/>
    <w:rsid w:val="00B42F6B"/>
    <w:rsid w:val="00B47A4A"/>
    <w:rsid w:val="00B74D87"/>
    <w:rsid w:val="00B94BEE"/>
    <w:rsid w:val="00C817F3"/>
    <w:rsid w:val="00CA5676"/>
    <w:rsid w:val="00CA74BD"/>
    <w:rsid w:val="00CB0D32"/>
    <w:rsid w:val="00CE14C6"/>
    <w:rsid w:val="00D27556"/>
    <w:rsid w:val="00D46A89"/>
    <w:rsid w:val="00D835F4"/>
    <w:rsid w:val="00D94C61"/>
    <w:rsid w:val="00DB21AE"/>
    <w:rsid w:val="00DF73D5"/>
    <w:rsid w:val="00E668EE"/>
    <w:rsid w:val="00E9372F"/>
    <w:rsid w:val="00EF091E"/>
    <w:rsid w:val="00EF7443"/>
    <w:rsid w:val="00F32107"/>
    <w:rsid w:val="00F85E48"/>
    <w:rsid w:val="00FA67EE"/>
    <w:rsid w:val="0A4A2C7F"/>
    <w:rsid w:val="1117442E"/>
    <w:rsid w:val="23B646DC"/>
    <w:rsid w:val="33474804"/>
    <w:rsid w:val="34472256"/>
    <w:rsid w:val="5F6C0704"/>
    <w:rsid w:val="69CE3876"/>
    <w:rsid w:val="7E2C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iPriority w:val="0"/>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rFonts w:cs="Times New Roman"/>
      <w:kern w:val="0"/>
      <w:sz w:val="24"/>
    </w:rPr>
  </w:style>
  <w:style w:type="character" w:styleId="8">
    <w:name w:val="Hyperlink"/>
    <w:basedOn w:val="7"/>
    <w:uiPriority w:val="0"/>
    <w:rPr>
      <w:color w:val="0000FF"/>
      <w:u w:val="single"/>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页脚 Char"/>
    <w:basedOn w:val="7"/>
    <w:link w:val="3"/>
    <w:uiPriority w:val="99"/>
    <w:rPr>
      <w:rFonts w:asciiTheme="minorHAnsi" w:hAnsiTheme="minorHAnsi" w:eastAsiaTheme="minorEastAsia" w:cstheme="minorBidi"/>
      <w:kern w:val="2"/>
      <w:sz w:val="18"/>
      <w:szCs w:val="18"/>
    </w:rPr>
  </w:style>
  <w:style w:type="character" w:customStyle="1" w:styleId="12">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1167D-7ABC-4023-B8E8-013875153197}">
  <ds:schemaRefs/>
</ds:datastoreItem>
</file>

<file path=docProps/app.xml><?xml version="1.0" encoding="utf-8"?>
<Properties xmlns="http://schemas.openxmlformats.org/officeDocument/2006/extended-properties" xmlns:vt="http://schemas.openxmlformats.org/officeDocument/2006/docPropsVTypes">
  <Template>Normal</Template>
  <Company>中国中铁</Company>
  <Pages>1</Pages>
  <Words>214</Words>
  <Characters>1226</Characters>
  <Lines>10</Lines>
  <Paragraphs>2</Paragraphs>
  <TotalTime>445</TotalTime>
  <ScaleCrop>false</ScaleCrop>
  <LinksUpToDate>false</LinksUpToDate>
  <CharactersWithSpaces>1438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2019-08-02T08:07:00Z</dcterms:created>
  <dc:creator>yanyong</dc:creator>
  <cp:lastModifiedBy>Administrator</cp:lastModifiedBy>
  <cp:lastPrinted>2024-01-26T08:13:00Z</cp:lastPrinted>
  <dcterms:modified xsi:type="dcterms:W3CDTF">2024-01-26T09:35:48Z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009DF963A37143D783B587F17D8BB5FD_13</vt:lpwstr>
  </property>
</Properties>
</file>