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930" w:rsidRPr="009638D6" w:rsidRDefault="00B10930" w:rsidP="00B10930">
      <w:pPr>
        <w:widowControl/>
        <w:jc w:val="left"/>
        <w:rPr>
          <w:rFonts w:ascii="黑体" w:eastAsia="黑体" w:hAnsi="黑体"/>
          <w:sz w:val="32"/>
          <w:szCs w:val="32"/>
        </w:rPr>
      </w:pPr>
      <w:r w:rsidRPr="009638D6">
        <w:rPr>
          <w:rFonts w:ascii="黑体" w:eastAsia="黑体" w:hAnsi="黑体" w:hint="eastAsia"/>
          <w:sz w:val="32"/>
          <w:szCs w:val="32"/>
        </w:rPr>
        <w:t>附件2</w:t>
      </w:r>
    </w:p>
    <w:p w:rsidR="00B10930" w:rsidRPr="009638D6" w:rsidRDefault="00B10930" w:rsidP="00B10930">
      <w:pPr>
        <w:widowControl/>
        <w:spacing w:line="600" w:lineRule="exact"/>
        <w:jc w:val="left"/>
        <w:rPr>
          <w:rFonts w:ascii="仿宋_GB2312" w:eastAsia="仿宋_GB2312" w:hAnsi="Times New Roman"/>
          <w:sz w:val="32"/>
          <w:szCs w:val="32"/>
        </w:rPr>
      </w:pPr>
    </w:p>
    <w:p w:rsidR="00B10930" w:rsidRPr="009638D6" w:rsidRDefault="00B10930" w:rsidP="00B10930">
      <w:pPr>
        <w:widowControl/>
        <w:jc w:val="center"/>
        <w:rPr>
          <w:rFonts w:ascii="方正小标宋简体" w:eastAsia="方正小标宋简体" w:hAnsi="黑体"/>
          <w:sz w:val="36"/>
          <w:szCs w:val="36"/>
        </w:rPr>
      </w:pPr>
      <w:r w:rsidRPr="009638D6">
        <w:rPr>
          <w:rFonts w:ascii="方正小标宋简体" w:eastAsia="方正小标宋简体" w:hAnsi="黑体" w:hint="eastAsia"/>
          <w:sz w:val="36"/>
          <w:szCs w:val="36"/>
        </w:rPr>
        <w:t>“闽江杯”优质专业工程申报材料要求</w:t>
      </w:r>
    </w:p>
    <w:p w:rsidR="00B10930" w:rsidRPr="009638D6" w:rsidRDefault="00B10930" w:rsidP="00B10930">
      <w:pPr>
        <w:widowControl/>
        <w:spacing w:line="600" w:lineRule="exact"/>
        <w:jc w:val="left"/>
        <w:rPr>
          <w:rFonts w:ascii="仿宋_GB2312" w:eastAsia="仿宋_GB2312" w:hAnsi="Times New Roman"/>
          <w:sz w:val="32"/>
          <w:szCs w:val="32"/>
        </w:rPr>
      </w:pPr>
    </w:p>
    <w:p w:rsidR="00B10930" w:rsidRPr="009638D6" w:rsidRDefault="00B10930" w:rsidP="00B10930">
      <w:pPr>
        <w:widowControl/>
        <w:spacing w:line="600" w:lineRule="exact"/>
        <w:ind w:firstLineChars="200" w:firstLine="640"/>
        <w:jc w:val="left"/>
        <w:rPr>
          <w:rFonts w:ascii="黑体" w:eastAsia="黑体" w:hAnsi="黑体"/>
          <w:sz w:val="32"/>
          <w:szCs w:val="32"/>
        </w:rPr>
      </w:pPr>
      <w:r w:rsidRPr="009638D6">
        <w:rPr>
          <w:rFonts w:ascii="黑体" w:eastAsia="黑体" w:hAnsi="黑体" w:hint="eastAsia"/>
          <w:sz w:val="32"/>
          <w:szCs w:val="32"/>
        </w:rPr>
        <w:t>一、线上申报</w:t>
      </w:r>
    </w:p>
    <w:p w:rsidR="00B10930" w:rsidRPr="009638D6" w:rsidRDefault="00B10930" w:rsidP="00B10930">
      <w:pPr>
        <w:spacing w:line="600" w:lineRule="exact"/>
        <w:ind w:firstLineChars="200" w:firstLine="640"/>
        <w:rPr>
          <w:rFonts w:ascii="仿宋_GB2312" w:eastAsia="仿宋_GB2312" w:hAnsi="Times New Roman"/>
          <w:spacing w:val="-4"/>
          <w:sz w:val="32"/>
          <w:szCs w:val="32"/>
        </w:rPr>
      </w:pPr>
      <w:r w:rsidRPr="009638D6">
        <w:rPr>
          <w:rFonts w:ascii="仿宋_GB2312" w:eastAsia="仿宋_GB2312" w:hAnsi="Times New Roman" w:hint="eastAsia"/>
          <w:sz w:val="32"/>
          <w:szCs w:val="32"/>
        </w:rPr>
        <w:t>（一）企业登录福建省建筑业协会网站（www.fjcia.org），在网站首页进入“协会网上综合服务平台”，自主注册后选择相关栏目进行线上申报。应上传的资料包括下列内容：</w:t>
      </w:r>
    </w:p>
    <w:p w:rsidR="00B10930" w:rsidRPr="009638D6" w:rsidRDefault="00B10930" w:rsidP="00B10930">
      <w:pPr>
        <w:spacing w:line="600" w:lineRule="exact"/>
        <w:ind w:firstLineChars="200" w:firstLine="640"/>
        <w:rPr>
          <w:rFonts w:ascii="仿宋_GB2312" w:eastAsia="仿宋_GB2312" w:hAnsi="Times New Roman"/>
          <w:sz w:val="32"/>
          <w:szCs w:val="32"/>
        </w:rPr>
      </w:pPr>
      <w:r w:rsidRPr="009638D6">
        <w:rPr>
          <w:rFonts w:ascii="仿宋_GB2312" w:eastAsia="仿宋_GB2312" w:hAnsi="Times New Roman" w:hint="eastAsia"/>
          <w:sz w:val="32"/>
          <w:szCs w:val="32"/>
        </w:rPr>
        <w:t>1．福建省“闽江杯”优质专业工程申报表，在“资料上传”页面直接生成打印；</w:t>
      </w:r>
    </w:p>
    <w:p w:rsidR="00B10930" w:rsidRPr="009638D6" w:rsidRDefault="00B10930" w:rsidP="00B10930">
      <w:pPr>
        <w:spacing w:line="600" w:lineRule="exact"/>
        <w:ind w:firstLineChars="200" w:firstLine="640"/>
        <w:rPr>
          <w:rFonts w:ascii="仿宋_GB2312" w:eastAsia="仿宋_GB2312" w:hAnsi="Times New Roman"/>
          <w:sz w:val="32"/>
          <w:szCs w:val="32"/>
        </w:rPr>
      </w:pPr>
      <w:r w:rsidRPr="009638D6">
        <w:rPr>
          <w:rFonts w:ascii="仿宋_GB2312" w:eastAsia="仿宋_GB2312" w:hAnsi="Times New Roman" w:hint="eastAsia"/>
          <w:sz w:val="32"/>
          <w:szCs w:val="32"/>
        </w:rPr>
        <w:t>2．企业资质证书、安全生产许可证；</w:t>
      </w:r>
    </w:p>
    <w:p w:rsidR="00B10930" w:rsidRPr="009638D6" w:rsidRDefault="00B10930" w:rsidP="00B10930">
      <w:pPr>
        <w:spacing w:line="600" w:lineRule="exact"/>
        <w:ind w:firstLineChars="200" w:firstLine="640"/>
        <w:rPr>
          <w:rFonts w:ascii="仿宋_GB2312" w:eastAsia="仿宋_GB2312" w:hAnsi="Times New Roman"/>
          <w:sz w:val="32"/>
          <w:szCs w:val="32"/>
        </w:rPr>
      </w:pPr>
      <w:r w:rsidRPr="009638D6">
        <w:rPr>
          <w:rFonts w:ascii="仿宋_GB2312" w:eastAsia="仿宋_GB2312" w:hAnsi="Times New Roman" w:hint="eastAsia"/>
          <w:sz w:val="32"/>
          <w:szCs w:val="32"/>
        </w:rPr>
        <w:t>3．工程施工许可证（开工报告）；</w:t>
      </w:r>
    </w:p>
    <w:p w:rsidR="00B10930" w:rsidRPr="009638D6" w:rsidRDefault="00B10930" w:rsidP="00B10930">
      <w:pPr>
        <w:spacing w:line="600" w:lineRule="exact"/>
        <w:ind w:firstLineChars="200" w:firstLine="640"/>
        <w:rPr>
          <w:rFonts w:ascii="仿宋_GB2312" w:eastAsia="仿宋_GB2312" w:hAnsi="Times New Roman"/>
          <w:sz w:val="32"/>
          <w:szCs w:val="32"/>
        </w:rPr>
      </w:pPr>
      <w:r w:rsidRPr="009638D6">
        <w:rPr>
          <w:rFonts w:ascii="仿宋_GB2312" w:eastAsia="仿宋_GB2312" w:hAnsi="Times New Roman" w:hint="eastAsia"/>
          <w:sz w:val="32"/>
          <w:szCs w:val="32"/>
        </w:rPr>
        <w:t>4．工程竣工验收、备案证明；</w:t>
      </w:r>
    </w:p>
    <w:p w:rsidR="00B10930" w:rsidRPr="009638D6" w:rsidRDefault="00B10930" w:rsidP="00B10930">
      <w:pPr>
        <w:spacing w:line="600" w:lineRule="exact"/>
        <w:ind w:firstLineChars="200" w:firstLine="640"/>
        <w:rPr>
          <w:rFonts w:ascii="仿宋_GB2312" w:eastAsia="仿宋_GB2312" w:hAnsi="Times New Roman"/>
          <w:sz w:val="32"/>
          <w:szCs w:val="32"/>
        </w:rPr>
      </w:pPr>
      <w:r w:rsidRPr="009638D6">
        <w:rPr>
          <w:rFonts w:ascii="仿宋_GB2312" w:eastAsia="仿宋_GB2312" w:hAnsi="Times New Roman" w:hint="eastAsia"/>
          <w:sz w:val="32"/>
          <w:szCs w:val="32"/>
        </w:rPr>
        <w:t>5．工程承包合同（提供合同的主要部分，包括封面、含有项目名称、工程造价、施工范围、项目负责人等内容页及双方盖章页）；</w:t>
      </w:r>
    </w:p>
    <w:p w:rsidR="00B10930" w:rsidRPr="009638D6" w:rsidRDefault="00B10930" w:rsidP="00B10930">
      <w:pPr>
        <w:spacing w:line="600" w:lineRule="exact"/>
        <w:ind w:firstLineChars="200" w:firstLine="640"/>
        <w:rPr>
          <w:rFonts w:ascii="仿宋_GB2312" w:eastAsia="仿宋_GB2312" w:hAnsi="Times New Roman"/>
          <w:sz w:val="32"/>
          <w:szCs w:val="32"/>
        </w:rPr>
      </w:pPr>
      <w:r w:rsidRPr="009638D6">
        <w:rPr>
          <w:rFonts w:ascii="仿宋_GB2312" w:eastAsia="仿宋_GB2312" w:hAnsi="Times New Roman" w:hint="eastAsia"/>
          <w:sz w:val="32"/>
          <w:szCs w:val="32"/>
        </w:rPr>
        <w:t>6．项目经理建造师证书</w:t>
      </w:r>
      <w:r>
        <w:rPr>
          <w:rFonts w:ascii="仿宋_GB2312" w:eastAsia="仿宋_GB2312" w:hAnsi="Times New Roman" w:hint="eastAsia"/>
          <w:sz w:val="32"/>
          <w:szCs w:val="32"/>
        </w:rPr>
        <w:t>；文物工程须提供责任工程师或满足工程要求的行政主管部门颁发的岗位证书</w:t>
      </w:r>
      <w:r w:rsidRPr="009638D6">
        <w:rPr>
          <w:rFonts w:ascii="仿宋_GB2312" w:eastAsia="仿宋_GB2312" w:hAnsi="Times New Roman" w:hint="eastAsia"/>
          <w:sz w:val="32"/>
          <w:szCs w:val="32"/>
        </w:rPr>
        <w:t>；</w:t>
      </w:r>
    </w:p>
    <w:p w:rsidR="00B10930" w:rsidRPr="009638D6" w:rsidRDefault="00B10930" w:rsidP="00B10930">
      <w:pPr>
        <w:spacing w:line="600" w:lineRule="exact"/>
        <w:ind w:firstLineChars="200" w:firstLine="640"/>
        <w:rPr>
          <w:rFonts w:ascii="仿宋_GB2312" w:eastAsia="仿宋_GB2312" w:hAnsi="Times New Roman"/>
          <w:sz w:val="32"/>
          <w:szCs w:val="32"/>
        </w:rPr>
      </w:pPr>
      <w:r w:rsidRPr="009638D6">
        <w:rPr>
          <w:rFonts w:ascii="仿宋_GB2312" w:eastAsia="仿宋_GB2312" w:hAnsi="Times New Roman" w:hint="eastAsia"/>
          <w:sz w:val="32"/>
          <w:szCs w:val="32"/>
        </w:rPr>
        <w:t>7．施工图设计文件审查批准书（按规定应图审的须提供）；</w:t>
      </w:r>
      <w:r>
        <w:rPr>
          <w:rFonts w:ascii="仿宋_GB2312" w:eastAsia="仿宋_GB2312" w:hAnsi="Times New Roman" w:hint="eastAsia"/>
          <w:sz w:val="32"/>
          <w:szCs w:val="32"/>
        </w:rPr>
        <w:t>文物工程须提供行政主管部门签发的技术方案批复文件；</w:t>
      </w:r>
    </w:p>
    <w:p w:rsidR="00B10930" w:rsidRPr="009638D6" w:rsidRDefault="00B10930" w:rsidP="00B10930">
      <w:pPr>
        <w:spacing w:line="600" w:lineRule="exact"/>
        <w:ind w:firstLineChars="200" w:firstLine="640"/>
        <w:rPr>
          <w:rFonts w:ascii="仿宋_GB2312" w:eastAsia="仿宋_GB2312" w:hAnsi="Times New Roman"/>
          <w:sz w:val="32"/>
          <w:szCs w:val="32"/>
        </w:rPr>
      </w:pPr>
      <w:r w:rsidRPr="009638D6">
        <w:rPr>
          <w:rFonts w:ascii="仿宋_GB2312" w:eastAsia="仿宋_GB2312" w:hAnsi="Times New Roman" w:hint="eastAsia"/>
          <w:sz w:val="32"/>
          <w:szCs w:val="32"/>
        </w:rPr>
        <w:t>8．申报幕墙工程提供：幕墙“四性”实验报告；关键材</w:t>
      </w:r>
      <w:r w:rsidRPr="009638D6">
        <w:rPr>
          <w:rFonts w:ascii="仿宋_GB2312" w:eastAsia="仿宋_GB2312" w:hAnsi="Times New Roman" w:hint="eastAsia"/>
          <w:sz w:val="32"/>
          <w:szCs w:val="32"/>
        </w:rPr>
        <w:lastRenderedPageBreak/>
        <w:t>料试验报告，包括硅酮结构胶的相容性、粘结性实验报告，后置埋件、槽式预埋件现场拉拔力检测报告；</w:t>
      </w:r>
    </w:p>
    <w:p w:rsidR="00B10930" w:rsidRPr="009638D6" w:rsidRDefault="00B10930" w:rsidP="00B10930">
      <w:pPr>
        <w:spacing w:line="600" w:lineRule="exact"/>
        <w:ind w:firstLineChars="200" w:firstLine="640"/>
        <w:rPr>
          <w:rFonts w:ascii="仿宋_GB2312" w:eastAsia="仿宋_GB2312" w:hAnsi="Times New Roman"/>
          <w:sz w:val="32"/>
          <w:szCs w:val="32"/>
        </w:rPr>
      </w:pPr>
      <w:r w:rsidRPr="009638D6">
        <w:rPr>
          <w:rFonts w:ascii="仿宋_GB2312" w:eastAsia="仿宋_GB2312" w:hAnsi="Times New Roman" w:hint="eastAsia"/>
          <w:sz w:val="32"/>
          <w:szCs w:val="32"/>
        </w:rPr>
        <w:t>9．工程消防验收证明；</w:t>
      </w:r>
    </w:p>
    <w:p w:rsidR="00B10930" w:rsidRPr="009638D6" w:rsidRDefault="00B10930" w:rsidP="00B10930">
      <w:pPr>
        <w:spacing w:line="600" w:lineRule="exact"/>
        <w:ind w:firstLineChars="200" w:firstLine="640"/>
        <w:rPr>
          <w:rFonts w:ascii="仿宋_GB2312" w:eastAsia="仿宋_GB2312" w:hAnsi="Times New Roman"/>
          <w:sz w:val="32"/>
          <w:szCs w:val="32"/>
        </w:rPr>
      </w:pPr>
      <w:r w:rsidRPr="009638D6">
        <w:rPr>
          <w:rFonts w:ascii="仿宋_GB2312" w:eastAsia="仿宋_GB2312" w:hAnsi="Times New Roman" w:hint="eastAsia"/>
          <w:sz w:val="32"/>
          <w:szCs w:val="32"/>
        </w:rPr>
        <w:t>10．监理单位对工程质量综合评价意见；</w:t>
      </w:r>
    </w:p>
    <w:p w:rsidR="00B10930" w:rsidRPr="009638D6" w:rsidRDefault="00B10930" w:rsidP="00B10930">
      <w:pPr>
        <w:spacing w:line="600" w:lineRule="exact"/>
        <w:ind w:firstLineChars="200" w:firstLine="640"/>
        <w:rPr>
          <w:rFonts w:ascii="仿宋_GB2312" w:eastAsia="仿宋_GB2312" w:hAnsi="Times New Roman"/>
          <w:sz w:val="32"/>
          <w:szCs w:val="32"/>
        </w:rPr>
      </w:pPr>
      <w:r w:rsidRPr="009638D6">
        <w:rPr>
          <w:rFonts w:ascii="仿宋_GB2312" w:eastAsia="仿宋_GB2312" w:hAnsi="Times New Roman" w:hint="eastAsia"/>
          <w:sz w:val="32"/>
          <w:szCs w:val="32"/>
        </w:rPr>
        <w:t>11．相关单位（建设单位、业主或使用单位）对工程综合评价意见；</w:t>
      </w:r>
    </w:p>
    <w:p w:rsidR="00B10930" w:rsidRPr="008C2076" w:rsidRDefault="00B10930" w:rsidP="00B10930">
      <w:pPr>
        <w:spacing w:line="600" w:lineRule="exact"/>
        <w:ind w:firstLineChars="200" w:firstLine="640"/>
        <w:rPr>
          <w:rFonts w:ascii="仿宋_GB2312" w:eastAsia="仿宋_GB2312" w:hAnsi="Times New Roman"/>
          <w:spacing w:val="4"/>
          <w:sz w:val="32"/>
          <w:szCs w:val="32"/>
        </w:rPr>
      </w:pPr>
      <w:r w:rsidRPr="009638D6">
        <w:rPr>
          <w:rFonts w:ascii="仿宋_GB2312" w:eastAsia="仿宋_GB2312" w:hAnsi="Times New Roman" w:hint="eastAsia"/>
          <w:sz w:val="32"/>
          <w:szCs w:val="32"/>
        </w:rPr>
        <w:t>12．</w:t>
      </w:r>
      <w:r w:rsidRPr="008C2076">
        <w:rPr>
          <w:rFonts w:ascii="仿宋_GB2312" w:eastAsia="仿宋_GB2312" w:hAnsi="Times New Roman" w:hint="eastAsia"/>
          <w:spacing w:val="4"/>
          <w:sz w:val="32"/>
          <w:szCs w:val="32"/>
        </w:rPr>
        <w:t>反映工程概貌和主要部位的工程彩色数码照片10至15张；</w:t>
      </w:r>
    </w:p>
    <w:p w:rsidR="00B10930" w:rsidRDefault="00B10930" w:rsidP="00B10930">
      <w:pPr>
        <w:spacing w:line="600" w:lineRule="exact"/>
        <w:ind w:firstLineChars="200" w:firstLine="640"/>
        <w:rPr>
          <w:rFonts w:ascii="仿宋_GB2312" w:eastAsia="仿宋_GB2312" w:hAnsi="Times New Roman"/>
          <w:sz w:val="32"/>
          <w:szCs w:val="32"/>
        </w:rPr>
      </w:pPr>
      <w:r w:rsidRPr="009638D6">
        <w:rPr>
          <w:rFonts w:ascii="仿宋_GB2312" w:eastAsia="仿宋_GB2312" w:hAnsi="Times New Roman" w:hint="eastAsia"/>
          <w:sz w:val="32"/>
          <w:szCs w:val="32"/>
        </w:rPr>
        <w:t>13</w:t>
      </w:r>
      <w:r>
        <w:rPr>
          <w:rFonts w:ascii="仿宋_GB2312" w:eastAsia="仿宋_GB2312" w:hAnsi="Times New Roman" w:hint="eastAsia"/>
          <w:sz w:val="32"/>
          <w:szCs w:val="32"/>
        </w:rPr>
        <w:t>．其它工程获奖证明；</w:t>
      </w:r>
    </w:p>
    <w:p w:rsidR="00B10930" w:rsidRPr="009638D6" w:rsidRDefault="00B10930" w:rsidP="00B1093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14</w:t>
      </w:r>
      <w:r>
        <w:rPr>
          <w:rFonts w:ascii="仿宋_GB2312" w:eastAsia="仿宋_GB2312" w:hAnsi="Times New Roman"/>
          <w:sz w:val="32"/>
          <w:szCs w:val="32"/>
        </w:rPr>
        <w:t xml:space="preserve">. </w:t>
      </w:r>
      <w:r>
        <w:rPr>
          <w:rFonts w:ascii="仿宋_GB2312" w:eastAsia="仿宋_GB2312" w:hAnsi="Times New Roman" w:hint="eastAsia"/>
          <w:sz w:val="32"/>
          <w:szCs w:val="32"/>
        </w:rPr>
        <w:t>文物保护工程应严格符合《福建省文物保护工程六项管</w:t>
      </w:r>
      <w:r w:rsidRPr="00587ED4">
        <w:rPr>
          <w:rFonts w:ascii="仿宋_GB2312" w:eastAsia="仿宋_GB2312" w:hAnsi="Times New Roman" w:hint="eastAsia"/>
          <w:spacing w:val="-6"/>
          <w:sz w:val="32"/>
          <w:szCs w:val="32"/>
        </w:rPr>
        <w:t>理规定》（闽文物字〔2020〕298号）的要求，提供工程开工登记表。</w:t>
      </w:r>
    </w:p>
    <w:p w:rsidR="00B10930" w:rsidRPr="009638D6" w:rsidRDefault="00B10930" w:rsidP="00B10930">
      <w:pPr>
        <w:spacing w:line="600" w:lineRule="exact"/>
        <w:ind w:firstLineChars="200" w:firstLine="640"/>
        <w:rPr>
          <w:rFonts w:ascii="仿宋_GB2312" w:eastAsia="仿宋_GB2312" w:hAnsi="Times New Roman"/>
          <w:sz w:val="32"/>
          <w:szCs w:val="32"/>
        </w:rPr>
      </w:pPr>
      <w:r w:rsidRPr="009638D6">
        <w:rPr>
          <w:rFonts w:ascii="仿宋_GB2312" w:eastAsia="仿宋_GB2312" w:hAnsi="Times New Roman" w:hint="eastAsia"/>
          <w:sz w:val="32"/>
          <w:szCs w:val="32"/>
        </w:rPr>
        <w:t>（二）上传的证实性材料（使用复印件的，加盖单位公章）应扫描并保存为PDF文件格式后再进行上传。在“资料上传”页面可先点击“提交”保存填报信息。待申报表统一盖好章后，再通过“申报查询”界面中的“修改”功能继续进行填报上传。多次点击“选择文件”，可在同一位置上传多个附件。</w:t>
      </w:r>
    </w:p>
    <w:p w:rsidR="00B10930" w:rsidRPr="009638D6" w:rsidRDefault="00B10930" w:rsidP="00B10930">
      <w:pPr>
        <w:spacing w:line="600" w:lineRule="exact"/>
        <w:ind w:firstLineChars="200" w:firstLine="640"/>
        <w:rPr>
          <w:rFonts w:ascii="仿宋_GB2312" w:eastAsia="仿宋_GB2312" w:hAnsi="Times New Roman"/>
          <w:sz w:val="32"/>
          <w:szCs w:val="32"/>
        </w:rPr>
      </w:pPr>
      <w:r w:rsidRPr="009638D6">
        <w:rPr>
          <w:rFonts w:ascii="仿宋_GB2312" w:eastAsia="仿宋_GB2312" w:hAnsi="Times New Roman" w:hint="eastAsia"/>
          <w:sz w:val="32"/>
          <w:szCs w:val="32"/>
        </w:rPr>
        <w:t>（三）企业资质证书、安全生产许可证、工程施工许可证（开工报告）、项目经理建造师证书一并上传到“工程竣工验收、备案证明”位置。幕墙“四性”实验报告；关键材料试验报告，包括硅酮结构胶的相容性、粘结性实验报告，后置埋件、槽式预埋件现场拉拔力检测报告一并上传到“施工</w:t>
      </w:r>
      <w:r w:rsidRPr="009638D6">
        <w:rPr>
          <w:rFonts w:ascii="仿宋_GB2312" w:eastAsia="仿宋_GB2312" w:hAnsi="Times New Roman" w:hint="eastAsia"/>
          <w:sz w:val="32"/>
          <w:szCs w:val="32"/>
        </w:rPr>
        <w:lastRenderedPageBreak/>
        <w:t>图设计文件审查批准书扫描件”文件位置。</w:t>
      </w:r>
    </w:p>
    <w:p w:rsidR="00B10930" w:rsidRPr="009638D6" w:rsidRDefault="00B10930" w:rsidP="00B10930">
      <w:pPr>
        <w:spacing w:beforeLines="20" w:before="62" w:line="600" w:lineRule="exact"/>
        <w:ind w:firstLineChars="200" w:firstLine="640"/>
        <w:jc w:val="left"/>
        <w:rPr>
          <w:rFonts w:ascii="黑体" w:eastAsia="黑体" w:hAnsi="黑体"/>
          <w:sz w:val="32"/>
          <w:szCs w:val="32"/>
        </w:rPr>
      </w:pPr>
      <w:r w:rsidRPr="009638D6">
        <w:rPr>
          <w:rFonts w:ascii="黑体" w:eastAsia="黑体" w:hAnsi="黑体" w:hint="eastAsia"/>
          <w:sz w:val="32"/>
          <w:szCs w:val="32"/>
        </w:rPr>
        <w:t>二、线下申报</w:t>
      </w:r>
    </w:p>
    <w:p w:rsidR="00B10930" w:rsidRPr="009638D6" w:rsidRDefault="00B10930" w:rsidP="00B10930">
      <w:pPr>
        <w:spacing w:line="600" w:lineRule="exact"/>
        <w:ind w:firstLineChars="200" w:firstLine="640"/>
        <w:jc w:val="left"/>
        <w:rPr>
          <w:rFonts w:ascii="仿宋_GB2312" w:eastAsia="仿宋_GB2312" w:hAnsi="Times New Roman"/>
          <w:sz w:val="32"/>
          <w:szCs w:val="32"/>
        </w:rPr>
      </w:pPr>
      <w:r w:rsidRPr="009638D6">
        <w:rPr>
          <w:rFonts w:ascii="仿宋_GB2312" w:eastAsia="仿宋_GB2312" w:hAnsi="Times New Roman" w:hint="eastAsia"/>
          <w:sz w:val="32"/>
          <w:szCs w:val="32"/>
        </w:rPr>
        <w:t>（一）书面申报材料按照线上申报应上传的资料清单提供一份，另提供工程项目介绍材料（内容包括：工程基本情况、工程施工的特点和难点、技术创新与“四新技术”应用、施工过程的质量管理和质量控制、工程实体质量情况、施工质量的特色与亮点、工程施工综合效益）；</w:t>
      </w:r>
    </w:p>
    <w:p w:rsidR="00B10930" w:rsidRPr="009638D6" w:rsidRDefault="00B10930" w:rsidP="00B10930">
      <w:pPr>
        <w:spacing w:line="600" w:lineRule="exact"/>
        <w:ind w:firstLineChars="200" w:firstLine="640"/>
        <w:jc w:val="left"/>
        <w:rPr>
          <w:rFonts w:ascii="仿宋_GB2312" w:eastAsia="仿宋_GB2312" w:hAnsi="Times New Roman"/>
          <w:sz w:val="32"/>
          <w:szCs w:val="32"/>
        </w:rPr>
      </w:pPr>
      <w:r w:rsidRPr="009638D6">
        <w:rPr>
          <w:rFonts w:ascii="仿宋_GB2312" w:eastAsia="仿宋_GB2312" w:hAnsi="Times New Roman" w:hint="eastAsia"/>
          <w:sz w:val="32"/>
          <w:szCs w:val="32"/>
        </w:rPr>
        <w:t>（二）申报资料均用A4纸胶装成册，封面应注明申报工程名称、类别，申报单位名称、联系人及联系电话。</w:t>
      </w:r>
    </w:p>
    <w:p w:rsidR="00B10930" w:rsidRPr="009638D6" w:rsidRDefault="00B10930" w:rsidP="00B10930">
      <w:pPr>
        <w:wordWrap w:val="0"/>
        <w:ind w:firstLineChars="200" w:firstLine="640"/>
        <w:jc w:val="left"/>
        <w:rPr>
          <w:rFonts w:ascii="仿宋_GB2312" w:eastAsia="仿宋_GB2312" w:hAnsi="Times New Roman"/>
          <w:sz w:val="32"/>
          <w:szCs w:val="32"/>
        </w:rPr>
      </w:pPr>
    </w:p>
    <w:p w:rsidR="00D53B4C" w:rsidRDefault="00D53B4C">
      <w:bookmarkStart w:id="0" w:name="_GoBack"/>
      <w:bookmarkEnd w:id="0"/>
    </w:p>
    <w:sectPr w:rsidR="00D53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D7B"/>
    <w:rsid w:val="00AC7D7B"/>
    <w:rsid w:val="00B10930"/>
    <w:rsid w:val="00D53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56CFF-CA31-423E-AC33-1B650551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93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2024-02-01T03:53:00Z</dcterms:created>
  <dcterms:modified xsi:type="dcterms:W3CDTF">2024-02-01T03:53:00Z</dcterms:modified>
</cp:coreProperties>
</file>